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Verdana" w:cs="Verdana" w:eastAsia="Verdana" w:hAnsi="Verdana"/>
          <w:sz w:val="26"/>
          <w:szCs w:val="2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Зачарка\зарунка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Хорошая зачарка и зарунка требует много кр, но если кр нет - покупаем для начала хоть что-то: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Чарки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9900ff" w:val="clear"/>
          <w:rtl w:val="0"/>
        </w:rPr>
        <w:t xml:space="preserve">EF</w:t>
      </w:r>
      <w:r w:rsidDel="00000000" w:rsidR="00000000" w:rsidRPr="00000000">
        <w:rPr>
          <w:rFonts w:ascii="Verdana" w:cs="Verdana" w:eastAsia="Verdana" w:hAnsi="Verdana"/>
          <w:b w:val="1"/>
          <w:color w:val="351c75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\</w:t>
      </w:r>
      <w:r w:rsidDel="00000000" w:rsidR="00000000" w:rsidRPr="00000000">
        <w:rPr>
          <w:rFonts w:ascii="Verdana" w:cs="Verdana" w:eastAsia="Verdana" w:hAnsi="Verdana"/>
          <w:b w:val="1"/>
          <w:color w:val="674ea7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741b47" w:val="clear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(это +3\4 стата за чарку!!) - лучший выбор на старте 12 лвл, нас интересуют только профильные статы ( сила\ловкость\интуиция\интеллект).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Руны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3c78d8" w:val="clear"/>
          <w:rtl w:val="0"/>
        </w:rPr>
        <w:t xml:space="preserve">VF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741b47" w:val="clear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- тут можно сильно не заморачиваться, и смотреть просто на ценник, но и чтоб руна давала что-то полезное (статы, мощность, парир если ты воин,защиту от урона (можно и от магии))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Если у тебя уже есть фулл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741b47" w:val="clear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шмот и пришло время чарить и рунить его во что-то нормальное то начинай с рун 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bf9000" w:val="clear"/>
          <w:rtl w:val="0"/>
        </w:rPr>
        <w:t xml:space="preserve">ER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+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качества. Проведи расследование, узнай у более опытных игроков своего класса на что они рунятся.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br w:type="textWrapping"/>
        <w:t xml:space="preserve">С чарками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bf9000" w:val="clear"/>
          <w:rtl w:val="0"/>
        </w:rPr>
        <w:t xml:space="preserve">ER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+ качества сложнее, они гораздо дороже..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Хорошая чарка - статы + защиты! ( без всяких мф уворота\здоровья\маны\брони)</w:t>
      </w:r>
    </w:p>
    <w:p w:rsidR="00000000" w:rsidDel="00000000" w:rsidP="00000000" w:rsidRDefault="00000000" w:rsidRPr="00000000" w14:paraId="0000000A">
      <w:pPr>
        <w:ind w:left="0" w:firstLine="0"/>
        <w:rPr>
          <w:rFonts w:ascii="Verdana" w:cs="Verdana" w:eastAsia="Verdana" w:hAnsi="Verdana"/>
          <w:sz w:val="26"/>
          <w:szCs w:val="2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Регалии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Регалии вставляются в шмот и увеличивают твою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Живучесть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(грубо говоря дают дополнительную защиту от урона в %), купить можно в магазине храма за слезы.</w:t>
        <w:br w:type="textWrapping"/>
        <w:t xml:space="preserve"> Прокачивая Уровень благородства - тебе будут доступны более мощные регалии.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color w:val="ff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18"/>
          <w:szCs w:val="18"/>
          <w:highlight w:val="white"/>
          <w:rtl w:val="0"/>
        </w:rPr>
        <w:t xml:space="preserve">Важно! Все регалии должны быть одного уровня.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Замена регалии в шмоте не бесплатна, поэтому оптимально ставить сразу регалии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(10% живучести) ,потом поменять их на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X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(20% живучести), а дальше на свое усмотрение.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Каждый новый уровень регалий дает +2% за комплект.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